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32E1A" w14:textId="70902883" w:rsidR="00D070DF" w:rsidRPr="00E77D8D" w:rsidRDefault="0041286E" w:rsidP="000F59E1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205DA3" wp14:editId="30A8A24F">
                <wp:simplePos x="0" y="0"/>
                <wp:positionH relativeFrom="margin">
                  <wp:posOffset>-113030</wp:posOffset>
                </wp:positionH>
                <wp:positionV relativeFrom="margin">
                  <wp:posOffset>98309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043649E" w14:textId="77777777" w:rsidR="0041286E" w:rsidRPr="00B57E98" w:rsidRDefault="0041286E" w:rsidP="0041286E">
                                <w:pPr>
                                  <w:spacing w:before="480" w:after="2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B57E98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B57E98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5477C1E9" w14:textId="77777777" w:rsidR="0041286E" w:rsidRPr="00B57E98" w:rsidRDefault="0041286E" w:rsidP="0041286E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B57E98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Conservi una copia della Sua lettera e della ricevuta di invio postale per la sua documentazione. </w:t>
                                </w:r>
                              </w:p>
                              <w:p w14:paraId="1156F08C" w14:textId="77777777" w:rsidR="0041286E" w:rsidRPr="00B57E98" w:rsidRDefault="0041286E" w:rsidP="0041286E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B57E98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4F56E9B9" w14:textId="77777777" w:rsidR="0041286E" w:rsidRPr="00B57E98" w:rsidRDefault="0041286E" w:rsidP="0041286E">
                                <w:pPr>
                                  <w:spacing w:before="12"/>
                                  <w:ind w:firstLine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B57E98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630BA92E" w14:textId="77777777" w:rsidR="00063E0A" w:rsidRPr="007A11E7" w:rsidRDefault="0041286E" w:rsidP="00063E0A">
                                <w:pPr>
                                  <w:spacing w:after="0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</w:pPr>
                                <w:r w:rsidRPr="00B57E98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br/>
                                </w:r>
                                <w:hyperlink r:id="rId10" w:history="1">
                                  <w:r w:rsidR="00063E0A"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kern w:val="0"/>
                                      <w:szCs w:val="24"/>
                                      <w:u w:val="single"/>
                                      <w:lang w:eastAsia="en-GB"/>
                                      <w14:ligatures w14:val="none"/>
                                    </w:rPr>
                                    <w:t>Guida giuridica della Mobiliare</w:t>
                                  </w:r>
                                </w:hyperlink>
                                <w:r w:rsidR="00063E0A" w:rsidRPr="007A11E7"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  <w:t xml:space="preserve"> </w:t>
                                </w:r>
                              </w:p>
                              <w:p w14:paraId="516641E5" w14:textId="77777777" w:rsidR="00063E0A" w:rsidRPr="007A11E7" w:rsidRDefault="00063E0A" w:rsidP="00063E0A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</w:pPr>
                                <w:hyperlink r:id="rId11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kern w:val="0"/>
                                      <w:szCs w:val="24"/>
                                      <w:u w:val="single"/>
                                      <w:lang w:eastAsia="en-GB"/>
                                      <w14:ligatures w14:val="none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5AFAD584" w14:textId="77777777" w:rsidR="00063E0A" w:rsidRPr="007A11E7" w:rsidRDefault="00063E0A" w:rsidP="00063E0A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</w:pPr>
                                <w:hyperlink r:id="rId12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kern w:val="0"/>
                                      <w:szCs w:val="24"/>
                                      <w:u w:val="single"/>
                                      <w:lang w:eastAsia="en-GB"/>
                                      <w14:ligatures w14:val="none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4D277BC7" w14:textId="63DE154C" w:rsidR="0041286E" w:rsidRDefault="0041286E" w:rsidP="00063E0A">
                                <w:pPr>
                                  <w:spacing w:after="0"/>
                                  <w:ind w:left="34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150D695B" w14:textId="77777777" w:rsidR="00063E0A" w:rsidRPr="00B57E98" w:rsidRDefault="00063E0A" w:rsidP="00063E0A">
                                <w:pPr>
                                  <w:spacing w:after="0"/>
                                  <w:ind w:left="34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7EC46219" w14:textId="77777777" w:rsidR="0041286E" w:rsidRPr="00B57E98" w:rsidRDefault="0041286E" w:rsidP="0041286E">
                                <w:pPr>
                                  <w:spacing w:before="12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B57E98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F44CFF" w14:textId="77777777" w:rsidR="0041286E" w:rsidRPr="00321756" w:rsidRDefault="0041286E" w:rsidP="0041286E">
                                <w:pPr>
                                  <w:spacing w:after="12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0D3AAC7B" w14:textId="77777777" w:rsidR="0041286E" w:rsidRPr="00321756" w:rsidRDefault="0041286E" w:rsidP="0041286E">
                                <w:pPr>
                                  <w:spacing w:before="340" w:after="3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r w:rsidRPr="00321756">
                                  <w:rPr>
                                    <w:rFonts w:ascii="Arial" w:hAnsi="Arial" w:cs="Arial"/>
                                    <w:noProof/>
                                    <w:color w:val="000000"/>
                                    <w:lang w:val="it-IT"/>
                                  </w:rPr>
                                  <w:drawing>
                                    <wp:inline distT="0" distB="0" distL="0" distR="0" wp14:anchorId="19DBD6E1" wp14:editId="21CF2EFC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EF795FF" w14:textId="77777777" w:rsidR="0041286E" w:rsidRPr="00321756" w:rsidRDefault="0041286E" w:rsidP="0041286E">
                                <w:pPr>
                                  <w:spacing w:after="12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lang w:val="it-IT"/>
                                  </w:rPr>
                                </w:pPr>
                                <w:r w:rsidRPr="00321756">
                                  <w:rPr>
                                    <w:rFonts w:ascii="Arial" w:hAnsi="Arial" w:cs="Arial"/>
                                    <w:b/>
                                    <w:bCs/>
                                    <w:lang w:val="it-IT"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1B420AAA" w14:textId="77777777" w:rsidR="0041286E" w:rsidRPr="00321756" w:rsidRDefault="0041286E" w:rsidP="0041286E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32175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Nella pagina seguente trova un modello tipo. I campi </w:t>
                                </w:r>
                                <w:r w:rsidRPr="0032175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IT"/>
                                  </w:rPr>
                                  <w:t>evidenziati in grigio</w:t>
                                </w:r>
                                <w:r w:rsidRPr="0032175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4F9FE9FB" w14:textId="77777777" w:rsidR="0041286E" w:rsidRPr="00321756" w:rsidRDefault="0041286E" w:rsidP="0041286E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44E0344D" w14:textId="77777777" w:rsidR="0041286E" w:rsidRPr="00321756" w:rsidRDefault="0041286E" w:rsidP="0041286E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321756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IT"/>
                                  </w:rPr>
                                  <w:t>Importante</w:t>
                                </w:r>
                                <w:r w:rsidRPr="0032175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: La pagina 1 è a scopo puramente informativo. Non deve essere stampata né utilizzata. Può semplicemente essere eliminata. </w:t>
                                </w:r>
                              </w:p>
                              <w:p w14:paraId="684339F3" w14:textId="4B059373" w:rsidR="0041286E" w:rsidRPr="00321756" w:rsidRDefault="0041286E" w:rsidP="0041286E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32175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br/>
                                </w:r>
                                <w:r w:rsidR="00321756" w:rsidRPr="00321756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Altre domande su prestiti e credito?</w:t>
                                </w:r>
                              </w:p>
                              <w:p w14:paraId="76130028" w14:textId="3B5FC99C" w:rsidR="0041286E" w:rsidRPr="00321756" w:rsidRDefault="0041286E" w:rsidP="0041286E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321756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Consulti la nostra guida giuridica: </w:t>
                                </w:r>
                                <w:hyperlink r:id="rId15" w:history="1">
                                  <w:r w:rsidRPr="00321756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  <w:lang w:val="it-IT"/>
                                    </w:rPr>
                                    <w:t>Differenza tra credito e prestito</w:t>
                                  </w:r>
                                </w:hyperlink>
                              </w:p>
                              <w:p w14:paraId="51F9F96A" w14:textId="77777777" w:rsidR="0041286E" w:rsidRPr="00321756" w:rsidRDefault="0041286E" w:rsidP="0041286E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7DE22D26" w14:textId="77777777" w:rsidR="0041286E" w:rsidRPr="00321756" w:rsidRDefault="0041286E" w:rsidP="0041286E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68EAFC3E" w14:textId="77777777" w:rsidR="0041286E" w:rsidRPr="00321756" w:rsidRDefault="0041286E" w:rsidP="0041286E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205DA3" id="Group 5" o:spid="_x0000_s1026" style="position:absolute;left:0;text-align:left;margin-left:-8.9pt;margin-top:7.75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2043649E" w14:textId="77777777" w:rsidR="0041286E" w:rsidRPr="00B57E98" w:rsidRDefault="0041286E" w:rsidP="0041286E">
                          <w:pPr>
                            <w:spacing w:before="480" w:after="2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</w:pPr>
                          <w:r w:rsidRPr="00B57E98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B57E98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5477C1E9" w14:textId="77777777" w:rsidR="0041286E" w:rsidRPr="00B57E98" w:rsidRDefault="0041286E" w:rsidP="0041286E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B57E98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Conservi una copia della Sua lettera e della ricevuta di invio postale per la sua documentazione. </w:t>
                          </w:r>
                        </w:p>
                        <w:p w14:paraId="1156F08C" w14:textId="77777777" w:rsidR="0041286E" w:rsidRPr="00B57E98" w:rsidRDefault="0041286E" w:rsidP="0041286E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B57E98">
                            <w:rPr>
                              <w:rFonts w:ascii="Arial" w:hAnsi="Arial"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4F56E9B9" w14:textId="77777777" w:rsidR="0041286E" w:rsidRPr="00B57E98" w:rsidRDefault="0041286E" w:rsidP="0041286E">
                          <w:pPr>
                            <w:spacing w:before="12"/>
                            <w:ind w:firstLine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B57E98">
                            <w:rPr>
                              <w:rFonts w:ascii="Arial" w:hAnsi="Arial"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630BA92E" w14:textId="77777777" w:rsidR="00063E0A" w:rsidRPr="007A11E7" w:rsidRDefault="0041286E" w:rsidP="00063E0A">
                          <w:pPr>
                            <w:spacing w:after="0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</w:pPr>
                          <w:r w:rsidRPr="00B57E98">
                            <w:rPr>
                              <w:rFonts w:ascii="Arial" w:hAnsi="Arial" w:cs="Arial"/>
                              <w:color w:val="000000"/>
                            </w:rPr>
                            <w:br/>
                          </w:r>
                          <w:hyperlink r:id="rId16" w:history="1">
                            <w:r w:rsidR="00063E0A"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kern w:val="0"/>
                                <w:szCs w:val="24"/>
                                <w:u w:val="single"/>
                                <w:lang w:eastAsia="en-GB"/>
                                <w14:ligatures w14:val="none"/>
                              </w:rPr>
                              <w:t>Guida giuridica della Mobiliare</w:t>
                            </w:r>
                          </w:hyperlink>
                          <w:r w:rsidR="00063E0A" w:rsidRPr="007A11E7"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  <w:t xml:space="preserve"> </w:t>
                          </w:r>
                        </w:p>
                        <w:p w14:paraId="516641E5" w14:textId="77777777" w:rsidR="00063E0A" w:rsidRPr="007A11E7" w:rsidRDefault="00063E0A" w:rsidP="00063E0A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</w:pPr>
                          <w:hyperlink r:id="rId17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kern w:val="0"/>
                                <w:szCs w:val="24"/>
                                <w:u w:val="single"/>
                                <w:lang w:eastAsia="en-GB"/>
                                <w14:ligatures w14:val="none"/>
                              </w:rPr>
                              <w:t>Protezione giuridica per privati</w:t>
                            </w:r>
                          </w:hyperlink>
                        </w:p>
                        <w:p w14:paraId="5AFAD584" w14:textId="77777777" w:rsidR="00063E0A" w:rsidRPr="007A11E7" w:rsidRDefault="00063E0A" w:rsidP="00063E0A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</w:pPr>
                          <w:hyperlink r:id="rId18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kern w:val="0"/>
                                <w:szCs w:val="24"/>
                                <w:u w:val="single"/>
                                <w:lang w:eastAsia="en-GB"/>
                                <w14:ligatures w14:val="none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4D277BC7" w14:textId="63DE154C" w:rsidR="0041286E" w:rsidRDefault="0041286E" w:rsidP="00063E0A">
                          <w:pPr>
                            <w:spacing w:after="0"/>
                            <w:ind w:left="340"/>
                            <w:rPr>
                              <w:rFonts w:ascii="Arial" w:hAnsi="Arial" w:cs="Arial"/>
                            </w:rPr>
                          </w:pPr>
                        </w:p>
                        <w:p w14:paraId="150D695B" w14:textId="77777777" w:rsidR="00063E0A" w:rsidRPr="00B57E98" w:rsidRDefault="00063E0A" w:rsidP="00063E0A">
                          <w:pPr>
                            <w:spacing w:after="0"/>
                            <w:ind w:left="340"/>
                            <w:rPr>
                              <w:rFonts w:ascii="Arial" w:hAnsi="Arial" w:cs="Arial"/>
                            </w:rPr>
                          </w:pPr>
                        </w:p>
                        <w:p w14:paraId="7EC46219" w14:textId="77777777" w:rsidR="0041286E" w:rsidRPr="00B57E98" w:rsidRDefault="0041286E" w:rsidP="0041286E">
                          <w:pPr>
                            <w:spacing w:before="12"/>
                            <w:ind w:left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B57E98">
                            <w:rPr>
                              <w:rFonts w:ascii="Arial" w:hAnsi="Arial"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4EF44CFF" w14:textId="77777777" w:rsidR="0041286E" w:rsidRPr="00321756" w:rsidRDefault="0041286E" w:rsidP="0041286E">
                          <w:pPr>
                            <w:spacing w:after="12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bookmarkStart w:id="1" w:name="Logo001"/>
                        </w:p>
                        <w:bookmarkEnd w:id="1"/>
                        <w:p w14:paraId="0D3AAC7B" w14:textId="77777777" w:rsidR="0041286E" w:rsidRPr="00321756" w:rsidRDefault="0041286E" w:rsidP="0041286E">
                          <w:pPr>
                            <w:spacing w:before="340" w:after="3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r w:rsidRPr="00321756">
                            <w:rPr>
                              <w:rFonts w:ascii="Arial" w:hAnsi="Arial" w:cs="Arial"/>
                              <w:noProof/>
                              <w:color w:val="000000"/>
                              <w:lang w:val="it-IT"/>
                            </w:rPr>
                            <w:drawing>
                              <wp:inline distT="0" distB="0" distL="0" distR="0" wp14:anchorId="19DBD6E1" wp14:editId="21CF2EFC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EF795FF" w14:textId="77777777" w:rsidR="0041286E" w:rsidRPr="00321756" w:rsidRDefault="0041286E" w:rsidP="0041286E">
                          <w:pPr>
                            <w:spacing w:after="12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lang w:val="it-IT"/>
                            </w:rPr>
                          </w:pPr>
                          <w:r w:rsidRPr="00321756">
                            <w:rPr>
                              <w:rFonts w:ascii="Arial" w:hAnsi="Arial" w:cs="Arial"/>
                              <w:b/>
                              <w:bCs/>
                              <w:lang w:val="it-IT"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1B420AAA" w14:textId="77777777" w:rsidR="0041286E" w:rsidRPr="00321756" w:rsidRDefault="0041286E" w:rsidP="0041286E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32175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Nella pagina seguente trova un modello tipo. I campi </w:t>
                          </w:r>
                          <w:r w:rsidRPr="00321756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IT"/>
                            </w:rPr>
                            <w:t>evidenziati in grigio</w:t>
                          </w:r>
                          <w:r w:rsidRPr="0032175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 devono essere adattati al Suo caso specifico.</w:t>
                          </w:r>
                        </w:p>
                        <w:p w14:paraId="4F9FE9FB" w14:textId="77777777" w:rsidR="0041286E" w:rsidRPr="00321756" w:rsidRDefault="0041286E" w:rsidP="0041286E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44E0344D" w14:textId="77777777" w:rsidR="0041286E" w:rsidRPr="00321756" w:rsidRDefault="0041286E" w:rsidP="0041286E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321756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IT"/>
                            </w:rPr>
                            <w:t>Importante</w:t>
                          </w:r>
                          <w:r w:rsidRPr="0032175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: La pagina 1 è a scopo puramente informativo. Non deve essere stampata né utilizzata. Può semplicemente essere eliminata. </w:t>
                          </w:r>
                        </w:p>
                        <w:p w14:paraId="684339F3" w14:textId="4B059373" w:rsidR="0041286E" w:rsidRPr="00321756" w:rsidRDefault="0041286E" w:rsidP="0041286E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32175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br/>
                          </w:r>
                          <w:r w:rsidR="00321756" w:rsidRPr="00321756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Altre domande su prestiti e credito?</w:t>
                          </w:r>
                        </w:p>
                        <w:p w14:paraId="76130028" w14:textId="3B5FC99C" w:rsidR="0041286E" w:rsidRPr="00321756" w:rsidRDefault="0041286E" w:rsidP="0041286E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321756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Consulti la nostra guida giuridica: </w:t>
                          </w:r>
                          <w:hyperlink r:id="rId19" w:history="1">
                            <w:r w:rsidRPr="00321756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lang w:val="it-IT"/>
                              </w:rPr>
                              <w:t>Differenza tra credito e prestito</w:t>
                            </w:r>
                          </w:hyperlink>
                        </w:p>
                        <w:p w14:paraId="51F9F96A" w14:textId="77777777" w:rsidR="0041286E" w:rsidRPr="00321756" w:rsidRDefault="0041286E" w:rsidP="0041286E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7DE22D26" w14:textId="77777777" w:rsidR="0041286E" w:rsidRPr="00321756" w:rsidRDefault="0041286E" w:rsidP="0041286E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68EAFC3E" w14:textId="77777777" w:rsidR="0041286E" w:rsidRPr="00321756" w:rsidRDefault="0041286E" w:rsidP="0041286E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</w:p>
    <w:p w14:paraId="793924BD" w14:textId="552466FF" w:rsidR="0041286E" w:rsidRDefault="0041286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33184077" w14:textId="710573D2" w:rsidR="00CA3714" w:rsidRPr="00E77D8D" w:rsidRDefault="00AD7638" w:rsidP="00AD7638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77D8D">
        <w:rPr>
          <w:rFonts w:ascii="Arial" w:hAnsi="Arial" w:cs="Arial"/>
          <w:b/>
          <w:bCs/>
          <w:sz w:val="28"/>
          <w:szCs w:val="28"/>
        </w:rPr>
        <w:lastRenderedPageBreak/>
        <w:t xml:space="preserve">Contratto di </w:t>
      </w:r>
      <w:r w:rsidR="10CC41FE" w:rsidRPr="00E77D8D">
        <w:rPr>
          <w:rFonts w:ascii="Arial" w:hAnsi="Arial" w:cs="Arial"/>
          <w:b/>
          <w:bCs/>
          <w:sz w:val="28"/>
          <w:szCs w:val="28"/>
        </w:rPr>
        <w:t>prestito</w:t>
      </w:r>
    </w:p>
    <w:p w14:paraId="2F764987" w14:textId="2D77ADB0" w:rsidR="00CA3714" w:rsidRPr="00E77D8D" w:rsidRDefault="00CA3714" w:rsidP="00AD7638">
      <w:pPr>
        <w:spacing w:line="240" w:lineRule="auto"/>
        <w:jc w:val="center"/>
        <w:rPr>
          <w:rFonts w:ascii="Arial" w:hAnsi="Arial" w:cs="Arial"/>
        </w:rPr>
      </w:pPr>
    </w:p>
    <w:p w14:paraId="4437E878" w14:textId="6430B957" w:rsidR="00AD7638" w:rsidRPr="00E77D8D" w:rsidRDefault="00AD7638" w:rsidP="00AD7638">
      <w:pPr>
        <w:spacing w:line="240" w:lineRule="auto"/>
        <w:jc w:val="center"/>
        <w:rPr>
          <w:rFonts w:ascii="Arial" w:hAnsi="Arial" w:cs="Arial"/>
        </w:rPr>
      </w:pPr>
      <w:r w:rsidRPr="00E77D8D">
        <w:rPr>
          <w:rFonts w:ascii="Arial" w:hAnsi="Arial" w:cs="Arial"/>
        </w:rPr>
        <w:t>tra</w:t>
      </w:r>
    </w:p>
    <w:p w14:paraId="3B72A4FC" w14:textId="60FE364E" w:rsidR="00AD7638" w:rsidRPr="00E77D8D" w:rsidRDefault="00AD7638" w:rsidP="00AD7638">
      <w:pPr>
        <w:tabs>
          <w:tab w:val="right" w:pos="8789"/>
        </w:tabs>
        <w:rPr>
          <w:rFonts w:ascii="Arial" w:hAnsi="Arial" w:cs="Arial"/>
        </w:rPr>
      </w:pPr>
      <w:r w:rsidRPr="00E77D8D">
        <w:rPr>
          <w:rFonts w:ascii="Arial" w:hAnsi="Arial" w:cs="Arial"/>
          <w:highlight w:val="lightGray"/>
        </w:rPr>
        <w:t>[Nome, cognome, indirizzo, data di nascita]</w:t>
      </w:r>
      <w:r w:rsidRPr="00E77D8D">
        <w:rPr>
          <w:rFonts w:ascii="Arial" w:hAnsi="Arial" w:cs="Arial"/>
        </w:rPr>
        <w:tab/>
      </w:r>
      <w:r w:rsidRPr="00E77D8D">
        <w:rPr>
          <w:rFonts w:ascii="Arial" w:hAnsi="Arial" w:cs="Arial"/>
          <w:highlight w:val="lightGray"/>
        </w:rPr>
        <w:t>«mutuante»</w:t>
      </w:r>
    </w:p>
    <w:p w14:paraId="2A008A5D" w14:textId="212023CD" w:rsidR="00AD7638" w:rsidRPr="00E77D8D" w:rsidRDefault="00AD7638" w:rsidP="00AD7638">
      <w:pPr>
        <w:jc w:val="center"/>
        <w:rPr>
          <w:rFonts w:ascii="Arial" w:hAnsi="Arial" w:cs="Arial"/>
        </w:rPr>
      </w:pPr>
      <w:r w:rsidRPr="00E77D8D">
        <w:rPr>
          <w:rFonts w:ascii="Arial" w:hAnsi="Arial" w:cs="Arial"/>
        </w:rPr>
        <w:t>e</w:t>
      </w:r>
    </w:p>
    <w:p w14:paraId="1744C81A" w14:textId="498D3AFA" w:rsidR="00AD7638" w:rsidRPr="00E77D8D" w:rsidRDefault="00AD7638" w:rsidP="00AD7638">
      <w:pPr>
        <w:tabs>
          <w:tab w:val="right" w:pos="8789"/>
        </w:tabs>
        <w:rPr>
          <w:rFonts w:ascii="Arial" w:hAnsi="Arial" w:cs="Arial"/>
        </w:rPr>
      </w:pPr>
      <w:r w:rsidRPr="00E77D8D">
        <w:rPr>
          <w:rFonts w:ascii="Arial" w:hAnsi="Arial" w:cs="Arial"/>
          <w:highlight w:val="lightGray"/>
        </w:rPr>
        <w:t>[Nome, cognome, indirizzo, data di nascita]</w:t>
      </w:r>
      <w:r w:rsidRPr="00E77D8D">
        <w:rPr>
          <w:rFonts w:ascii="Arial" w:hAnsi="Arial" w:cs="Arial"/>
        </w:rPr>
        <w:tab/>
      </w:r>
      <w:r w:rsidRPr="00E77D8D">
        <w:rPr>
          <w:rFonts w:ascii="Arial" w:hAnsi="Arial" w:cs="Arial"/>
          <w:highlight w:val="lightGray"/>
        </w:rPr>
        <w:t>«mutuataria/mutuatario»</w:t>
      </w:r>
    </w:p>
    <w:p w14:paraId="0CF55DEE" w14:textId="5BF480D4" w:rsidR="002A2CC2" w:rsidRPr="00E77D8D" w:rsidRDefault="002A2CC2" w:rsidP="7C9690D3">
      <w:pPr>
        <w:tabs>
          <w:tab w:val="right" w:pos="8789"/>
        </w:tabs>
        <w:rPr>
          <w:rFonts w:ascii="Arial" w:hAnsi="Arial" w:cs="Arial"/>
        </w:rPr>
      </w:pPr>
      <w:r w:rsidRPr="00E77D8D">
        <w:rPr>
          <w:rFonts w:ascii="Arial" w:hAnsi="Arial" w:cs="Arial"/>
        </w:rPr>
        <w:br/>
      </w:r>
      <w:r w:rsidRPr="00E77D8D">
        <w:rPr>
          <w:rFonts w:ascii="Arial" w:hAnsi="Arial" w:cs="Arial"/>
        </w:rPr>
        <w:tab/>
      </w:r>
      <w:r w:rsidR="366F69CD" w:rsidRPr="00E77D8D">
        <w:rPr>
          <w:rFonts w:ascii="Arial" w:hAnsi="Arial" w:cs="Arial"/>
        </w:rPr>
        <w:t xml:space="preserve">Insieme </w:t>
      </w:r>
      <w:r w:rsidRPr="00E77D8D">
        <w:rPr>
          <w:rFonts w:ascii="Arial" w:hAnsi="Arial" w:cs="Arial"/>
        </w:rPr>
        <w:t>le «parti»</w:t>
      </w:r>
    </w:p>
    <w:p w14:paraId="27ADA0C0" w14:textId="77777777" w:rsidR="00AD7638" w:rsidRPr="00E77D8D" w:rsidRDefault="00AD7638" w:rsidP="00AD7638">
      <w:pPr>
        <w:tabs>
          <w:tab w:val="right" w:pos="8789"/>
        </w:tabs>
        <w:rPr>
          <w:rFonts w:ascii="Arial" w:hAnsi="Arial" w:cs="Arial"/>
          <w:lang w:val="it-IT"/>
        </w:rPr>
      </w:pPr>
    </w:p>
    <w:p w14:paraId="4004B6BA" w14:textId="522F5DA2" w:rsidR="00CA3714" w:rsidRPr="00E77D8D" w:rsidRDefault="00AB4385" w:rsidP="00CA3714">
      <w:pPr>
        <w:rPr>
          <w:rFonts w:ascii="Arial" w:hAnsi="Arial" w:cs="Arial"/>
        </w:rPr>
      </w:pPr>
      <w:r w:rsidRPr="00E77D8D">
        <w:rPr>
          <w:rFonts w:ascii="Arial" w:hAnsi="Arial" w:cs="Arial"/>
        </w:rPr>
        <w:t>Le parti contraenti stabiliscono quanto segue:</w:t>
      </w:r>
    </w:p>
    <w:p w14:paraId="450F1D4D" w14:textId="0994A8AF" w:rsidR="00CA3714" w:rsidRPr="00E77D8D" w:rsidRDefault="00E77D8D" w:rsidP="7C9690D3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</w:rPr>
      </w:pPr>
      <w:r w:rsidRPr="00E77D8D">
        <w:rPr>
          <w:rFonts w:ascii="Arial" w:hAnsi="Arial" w:cs="Arial"/>
          <w:highlight w:val="lightGray"/>
        </w:rPr>
        <w:t>L</w:t>
      </w:r>
      <w:r w:rsidR="00AB4385" w:rsidRPr="00E77D8D">
        <w:rPr>
          <w:rFonts w:ascii="Arial" w:hAnsi="Arial" w:cs="Arial"/>
          <w:highlight w:val="lightGray"/>
        </w:rPr>
        <w:t>a</w:t>
      </w:r>
      <w:r w:rsidRPr="00E77D8D">
        <w:rPr>
          <w:rFonts w:ascii="Arial" w:hAnsi="Arial" w:cs="Arial"/>
          <w:highlight w:val="lightGray"/>
        </w:rPr>
        <w:t xml:space="preserve"> </w:t>
      </w:r>
      <w:r w:rsidR="6431A350" w:rsidRPr="00E77D8D">
        <w:rPr>
          <w:rFonts w:ascii="Arial" w:hAnsi="Arial" w:cs="Arial"/>
          <w:highlight w:val="lightGray"/>
        </w:rPr>
        <w:t>/</w:t>
      </w:r>
      <w:r w:rsidRPr="00E77D8D">
        <w:rPr>
          <w:rFonts w:ascii="Arial" w:hAnsi="Arial" w:cs="Arial"/>
          <w:highlight w:val="lightGray"/>
        </w:rPr>
        <w:t xml:space="preserve"> </w:t>
      </w:r>
      <w:r w:rsidR="6431A350" w:rsidRPr="00E77D8D">
        <w:rPr>
          <w:rFonts w:ascii="Arial" w:hAnsi="Arial" w:cs="Arial"/>
          <w:highlight w:val="lightGray"/>
        </w:rPr>
        <w:t>il</w:t>
      </w:r>
      <w:r w:rsidR="00AB4385" w:rsidRPr="00E77D8D">
        <w:rPr>
          <w:rFonts w:ascii="Arial" w:hAnsi="Arial" w:cs="Arial"/>
          <w:highlight w:val="lightGray"/>
        </w:rPr>
        <w:t xml:space="preserve"> mutuante</w:t>
      </w:r>
      <w:r w:rsidR="4280D50A" w:rsidRPr="00E77D8D">
        <w:rPr>
          <w:rFonts w:ascii="Arial" w:hAnsi="Arial" w:cs="Arial"/>
          <w:highlight w:val="lightGray"/>
        </w:rPr>
        <w:t xml:space="preserve"> </w:t>
      </w:r>
      <w:r w:rsidR="00AB4385" w:rsidRPr="00E77D8D">
        <w:rPr>
          <w:rFonts w:ascii="Arial" w:hAnsi="Arial" w:cs="Arial"/>
        </w:rPr>
        <w:t xml:space="preserve">concede </w:t>
      </w:r>
      <w:r w:rsidR="00AB4385" w:rsidRPr="00E77D8D">
        <w:rPr>
          <w:rFonts w:ascii="Arial" w:hAnsi="Arial" w:cs="Arial"/>
          <w:highlight w:val="lightGray"/>
        </w:rPr>
        <w:t>alla mutuataria</w:t>
      </w:r>
      <w:r w:rsidRPr="00E77D8D">
        <w:rPr>
          <w:rFonts w:ascii="Arial" w:hAnsi="Arial" w:cs="Arial"/>
          <w:highlight w:val="lightGray"/>
        </w:rPr>
        <w:t xml:space="preserve"> </w:t>
      </w:r>
      <w:r w:rsidR="00AB4385" w:rsidRPr="00E77D8D">
        <w:rPr>
          <w:rFonts w:ascii="Arial" w:hAnsi="Arial" w:cs="Arial"/>
          <w:highlight w:val="lightGray"/>
        </w:rPr>
        <w:t>/</w:t>
      </w:r>
      <w:r w:rsidRPr="00E77D8D">
        <w:rPr>
          <w:rFonts w:ascii="Arial" w:hAnsi="Arial" w:cs="Arial"/>
          <w:highlight w:val="lightGray"/>
        </w:rPr>
        <w:t xml:space="preserve"> </w:t>
      </w:r>
      <w:r w:rsidR="00AB4385" w:rsidRPr="00E77D8D">
        <w:rPr>
          <w:rFonts w:ascii="Arial" w:hAnsi="Arial" w:cs="Arial"/>
          <w:highlight w:val="lightGray"/>
        </w:rPr>
        <w:t>al mutuatario</w:t>
      </w:r>
      <w:r w:rsidR="00AB4385" w:rsidRPr="00E77D8D">
        <w:rPr>
          <w:rFonts w:ascii="Arial" w:hAnsi="Arial" w:cs="Arial"/>
        </w:rPr>
        <w:t xml:space="preserve"> un prestito dell’importo di CHF </w:t>
      </w:r>
      <w:r w:rsidR="00AB4385" w:rsidRPr="00E77D8D">
        <w:rPr>
          <w:rFonts w:ascii="Arial" w:hAnsi="Arial" w:cs="Arial"/>
          <w:highlight w:val="lightGray"/>
        </w:rPr>
        <w:t xml:space="preserve">[importo] </w:t>
      </w:r>
      <w:r w:rsidR="7A474346" w:rsidRPr="00E77D8D">
        <w:rPr>
          <w:rFonts w:ascii="Arial" w:eastAsia="Arial" w:hAnsi="Arial" w:cs="Arial"/>
          <w:highlight w:val="lightGray"/>
        </w:rPr>
        <w:t>(in lettere: CHF _____________________________________)</w:t>
      </w:r>
      <w:r w:rsidR="7A474346" w:rsidRPr="00E77D8D">
        <w:rPr>
          <w:rFonts w:ascii="Arial" w:eastAsia="Arial" w:hAnsi="Arial" w:cs="Arial"/>
        </w:rPr>
        <w:t>.</w:t>
      </w:r>
      <w:r w:rsidR="00AB4385" w:rsidRPr="00E77D8D">
        <w:rPr>
          <w:rFonts w:ascii="Arial" w:hAnsi="Arial" w:cs="Arial"/>
        </w:rPr>
        <w:t xml:space="preserve"> Scopo del prestito è </w:t>
      </w:r>
      <w:r w:rsidR="00AB4385" w:rsidRPr="00E77D8D">
        <w:rPr>
          <w:rFonts w:ascii="Arial" w:hAnsi="Arial" w:cs="Arial"/>
          <w:highlight w:val="lightGray"/>
        </w:rPr>
        <w:t>[indicare lo scopo del prestito]</w:t>
      </w:r>
      <w:r w:rsidR="00AB4385" w:rsidRPr="00E77D8D">
        <w:rPr>
          <w:rFonts w:ascii="Arial" w:hAnsi="Arial" w:cs="Arial"/>
        </w:rPr>
        <w:t>;</w:t>
      </w:r>
    </w:p>
    <w:p w14:paraId="2E26DAE8" w14:textId="59E04B74" w:rsidR="00AB4385" w:rsidRPr="00E77D8D" w:rsidRDefault="78107033" w:rsidP="7C9690D3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</w:rPr>
      </w:pPr>
      <w:r w:rsidRPr="00E77D8D">
        <w:rPr>
          <w:rFonts w:ascii="Arial" w:eastAsia="Arial" w:hAnsi="Arial" w:cs="Arial"/>
          <w:highlight w:val="lightGray"/>
        </w:rPr>
        <w:t>La mutuataria/il mutuario</w:t>
      </w:r>
      <w:r w:rsidRPr="00E77D8D">
        <w:rPr>
          <w:rFonts w:ascii="Arial" w:eastAsia="Arial" w:hAnsi="Arial" w:cs="Arial"/>
        </w:rPr>
        <w:t xml:space="preserve"> s'impegna a pagare gli interessi sul mutuo a un tasso annuo del </w:t>
      </w:r>
      <w:r w:rsidRPr="00E77D8D">
        <w:rPr>
          <w:rFonts w:ascii="Arial" w:eastAsia="Arial" w:hAnsi="Arial" w:cs="Arial"/>
          <w:highlight w:val="lightGray"/>
        </w:rPr>
        <w:t>______%</w:t>
      </w:r>
      <w:r w:rsidRPr="00E77D8D">
        <w:rPr>
          <w:rFonts w:ascii="Arial" w:eastAsia="Arial" w:hAnsi="Arial" w:cs="Arial"/>
        </w:rPr>
        <w:t xml:space="preserve">. </w:t>
      </w:r>
      <w:r w:rsidR="00AB4385" w:rsidRPr="00E77D8D">
        <w:rPr>
          <w:rFonts w:ascii="Arial" w:hAnsi="Arial" w:cs="Arial"/>
        </w:rPr>
        <w:t xml:space="preserve">Il conteggio degli interessi viene effettuato per la fine dell’anno civile, la prima volta il </w:t>
      </w:r>
      <w:r w:rsidR="00AB4385" w:rsidRPr="00E77D8D">
        <w:rPr>
          <w:rFonts w:ascii="Arial" w:hAnsi="Arial" w:cs="Arial"/>
          <w:highlight w:val="lightGray"/>
        </w:rPr>
        <w:t>[data]</w:t>
      </w:r>
      <w:r w:rsidR="00AB4385" w:rsidRPr="00E77D8D">
        <w:rPr>
          <w:rFonts w:ascii="Arial" w:hAnsi="Arial" w:cs="Arial"/>
        </w:rPr>
        <w:t xml:space="preserve">; </w:t>
      </w:r>
    </w:p>
    <w:p w14:paraId="0067FA45" w14:textId="04C4B6F6" w:rsidR="00AB4385" w:rsidRPr="00E77D8D" w:rsidRDefault="00B50836" w:rsidP="00AB4385">
      <w:pPr>
        <w:pStyle w:val="ListParagraph"/>
        <w:numPr>
          <w:ilvl w:val="0"/>
          <w:numId w:val="3"/>
        </w:numPr>
        <w:ind w:left="567" w:hanging="567"/>
        <w:contextualSpacing w:val="0"/>
        <w:rPr>
          <w:rFonts w:ascii="Arial" w:hAnsi="Arial" w:cs="Arial"/>
        </w:rPr>
      </w:pPr>
      <w:r w:rsidRPr="00E77D8D">
        <w:rPr>
          <w:rFonts w:ascii="Arial" w:hAnsi="Arial" w:cs="Arial"/>
        </w:rPr>
        <w:t xml:space="preserve">il pagamento del prestito viene effettuato in data </w:t>
      </w:r>
      <w:r w:rsidRPr="00E77D8D">
        <w:rPr>
          <w:rFonts w:ascii="Arial" w:hAnsi="Arial" w:cs="Arial"/>
          <w:highlight w:val="lightGray"/>
        </w:rPr>
        <w:t>[data]</w:t>
      </w:r>
      <w:r w:rsidRPr="00E77D8D">
        <w:rPr>
          <w:rFonts w:ascii="Arial" w:hAnsi="Arial" w:cs="Arial"/>
        </w:rPr>
        <w:t xml:space="preserve">; </w:t>
      </w:r>
    </w:p>
    <w:p w14:paraId="6689DE1D" w14:textId="6E4B4441" w:rsidR="0004340E" w:rsidRPr="00E77D8D" w:rsidRDefault="0004340E" w:rsidP="00AB4385">
      <w:pPr>
        <w:pStyle w:val="ListParagraph"/>
        <w:numPr>
          <w:ilvl w:val="0"/>
          <w:numId w:val="3"/>
        </w:numPr>
        <w:ind w:left="567" w:hanging="567"/>
        <w:contextualSpacing w:val="0"/>
        <w:rPr>
          <w:rFonts w:ascii="Arial" w:hAnsi="Arial" w:cs="Arial"/>
        </w:rPr>
      </w:pPr>
      <w:r w:rsidRPr="00E77D8D">
        <w:rPr>
          <w:rFonts w:ascii="Arial" w:hAnsi="Arial" w:cs="Arial"/>
        </w:rPr>
        <w:t xml:space="preserve">il prestito viene concesso a tempo indeterminato/il prestito deve essere rimborsato entro il </w:t>
      </w:r>
      <w:r w:rsidRPr="00E77D8D">
        <w:rPr>
          <w:rFonts w:ascii="Arial" w:hAnsi="Arial" w:cs="Arial"/>
          <w:highlight w:val="lightGray"/>
        </w:rPr>
        <w:t>[data];</w:t>
      </w:r>
      <w:r w:rsidRPr="00E77D8D">
        <w:rPr>
          <w:rFonts w:ascii="Arial" w:hAnsi="Arial" w:cs="Arial"/>
        </w:rPr>
        <w:t xml:space="preserve"> </w:t>
      </w:r>
      <w:r w:rsidRPr="00E77D8D">
        <w:rPr>
          <w:rFonts w:ascii="Arial" w:hAnsi="Arial" w:cs="Arial"/>
          <w:highlight w:val="lightGray"/>
        </w:rPr>
        <w:t>[</w:t>
      </w:r>
      <w:r w:rsidRPr="00E77D8D">
        <w:rPr>
          <w:rFonts w:ascii="Arial" w:hAnsi="Arial" w:cs="Arial"/>
          <w:i/>
          <w:iCs/>
          <w:highlight w:val="lightGray"/>
        </w:rPr>
        <w:t>In caso di prestito con durata determinata, il termine di preavviso, ovvero la prima frase della cifra 5, è da cancellare. La parte restante relativa al rimborso e al calcolo proporzionale degli interessi può restare immutata</w:t>
      </w:r>
      <w:r w:rsidRPr="00E77D8D">
        <w:rPr>
          <w:rFonts w:ascii="Arial" w:hAnsi="Arial" w:cs="Arial"/>
          <w:highlight w:val="lightGray"/>
        </w:rPr>
        <w:t>].</w:t>
      </w:r>
    </w:p>
    <w:p w14:paraId="680FBB96" w14:textId="0A1D41A1" w:rsidR="0004340E" w:rsidRPr="00E77D8D" w:rsidRDefault="007D03E1" w:rsidP="00AB4385">
      <w:pPr>
        <w:pStyle w:val="ListParagraph"/>
        <w:numPr>
          <w:ilvl w:val="0"/>
          <w:numId w:val="3"/>
        </w:numPr>
        <w:ind w:left="567" w:hanging="567"/>
        <w:contextualSpacing w:val="0"/>
        <w:rPr>
          <w:rFonts w:ascii="Arial" w:hAnsi="Arial" w:cs="Arial"/>
        </w:rPr>
      </w:pPr>
      <w:r w:rsidRPr="00E77D8D">
        <w:rPr>
          <w:rFonts w:ascii="Arial" w:hAnsi="Arial" w:cs="Arial"/>
          <w:highlight w:val="lightGray"/>
        </w:rPr>
        <w:t>[</w:t>
      </w:r>
      <w:r w:rsidR="0004340E" w:rsidRPr="00E77D8D">
        <w:rPr>
          <w:rFonts w:ascii="Arial" w:hAnsi="Arial" w:cs="Arial"/>
          <w:highlight w:val="lightGray"/>
        </w:rPr>
        <w:t xml:space="preserve">Eventualmente]: </w:t>
      </w:r>
      <w:r w:rsidR="0004340E" w:rsidRPr="00E77D8D">
        <w:rPr>
          <w:rFonts w:ascii="Arial" w:eastAsia="Arial" w:hAnsi="Arial" w:cs="Arial"/>
          <w:highlight w:val="lightGray"/>
        </w:rPr>
        <w:t>La mutuataria/il mutuatario</w:t>
      </w:r>
      <w:r w:rsidR="0004340E" w:rsidRPr="00E77D8D">
        <w:rPr>
          <w:rFonts w:ascii="Arial" w:eastAsia="Arial" w:hAnsi="Arial" w:cs="Arial"/>
        </w:rPr>
        <w:t xml:space="preserve"> estingue il mutuo in rate </w:t>
      </w:r>
      <w:r w:rsidR="0004340E" w:rsidRPr="00E77D8D">
        <w:rPr>
          <w:rFonts w:ascii="Arial" w:eastAsia="Arial" w:hAnsi="Arial" w:cs="Arial"/>
          <w:highlight w:val="lightGray"/>
        </w:rPr>
        <w:t>______</w:t>
      </w:r>
      <w:r w:rsidR="0004340E" w:rsidRPr="00E77D8D">
        <w:rPr>
          <w:rFonts w:ascii="Arial" w:eastAsia="Arial" w:hAnsi="Arial" w:cs="Arial"/>
        </w:rPr>
        <w:t xml:space="preserve"> mensili/trimestrali/semestrali uguali per un importo di CHF </w:t>
      </w:r>
      <w:r w:rsidR="0004340E" w:rsidRPr="00E77D8D">
        <w:rPr>
          <w:rFonts w:ascii="Arial" w:eastAsia="Arial" w:hAnsi="Arial" w:cs="Arial"/>
          <w:highlight w:val="lightGray"/>
        </w:rPr>
        <w:t>_____</w:t>
      </w:r>
      <w:r w:rsidR="0004340E" w:rsidRPr="00E77D8D">
        <w:rPr>
          <w:rFonts w:ascii="Arial" w:eastAsia="Arial" w:hAnsi="Arial" w:cs="Arial"/>
        </w:rPr>
        <w:t xml:space="preserve">, a far tempo dal </w:t>
      </w:r>
      <w:r w:rsidR="0004340E" w:rsidRPr="00E77D8D">
        <w:rPr>
          <w:rFonts w:ascii="Arial" w:eastAsia="Arial" w:hAnsi="Arial" w:cs="Arial"/>
          <w:highlight w:val="lightGray"/>
        </w:rPr>
        <w:t>______</w:t>
      </w:r>
      <w:r w:rsidR="0004340E" w:rsidRPr="00E77D8D">
        <w:rPr>
          <w:rFonts w:ascii="Arial" w:eastAsia="Arial" w:hAnsi="Arial" w:cs="Arial"/>
        </w:rPr>
        <w:t xml:space="preserve">. Le rate di rimborso giungono a scadenza di volta in volta l'ultimo giorno di ogni </w:t>
      </w:r>
      <w:r w:rsidR="0004340E" w:rsidRPr="00E77D8D">
        <w:rPr>
          <w:rFonts w:ascii="Arial" w:eastAsia="Arial" w:hAnsi="Arial" w:cs="Arial"/>
          <w:highlight w:val="lightGray"/>
        </w:rPr>
        <w:t>mese</w:t>
      </w:r>
      <w:r w:rsidR="00E77D8D" w:rsidRPr="00E77D8D">
        <w:rPr>
          <w:rFonts w:ascii="Arial" w:eastAsia="Arial" w:hAnsi="Arial" w:cs="Arial"/>
          <w:highlight w:val="lightGray"/>
        </w:rPr>
        <w:t xml:space="preserve"> </w:t>
      </w:r>
      <w:r w:rsidR="0004340E" w:rsidRPr="00E77D8D">
        <w:rPr>
          <w:rFonts w:ascii="Arial" w:eastAsia="Arial" w:hAnsi="Arial" w:cs="Arial"/>
          <w:highlight w:val="lightGray"/>
        </w:rPr>
        <w:t>/</w:t>
      </w:r>
      <w:r w:rsidR="00E77D8D" w:rsidRPr="00E77D8D">
        <w:rPr>
          <w:rFonts w:ascii="Arial" w:eastAsia="Arial" w:hAnsi="Arial" w:cs="Arial"/>
          <w:highlight w:val="lightGray"/>
        </w:rPr>
        <w:t xml:space="preserve"> </w:t>
      </w:r>
      <w:r w:rsidR="0004340E" w:rsidRPr="00E77D8D">
        <w:rPr>
          <w:rFonts w:ascii="Arial" w:eastAsia="Arial" w:hAnsi="Arial" w:cs="Arial"/>
          <w:highlight w:val="lightGray"/>
        </w:rPr>
        <w:t>trimestre</w:t>
      </w:r>
      <w:r w:rsidR="00E77D8D" w:rsidRPr="00E77D8D">
        <w:rPr>
          <w:rFonts w:ascii="Arial" w:eastAsia="Arial" w:hAnsi="Arial" w:cs="Arial"/>
          <w:highlight w:val="lightGray"/>
        </w:rPr>
        <w:t xml:space="preserve"> </w:t>
      </w:r>
      <w:r w:rsidR="0004340E" w:rsidRPr="00E77D8D">
        <w:rPr>
          <w:rFonts w:ascii="Arial" w:eastAsia="Arial" w:hAnsi="Arial" w:cs="Arial"/>
          <w:highlight w:val="lightGray"/>
        </w:rPr>
        <w:t>/</w:t>
      </w:r>
      <w:r w:rsidR="00E77D8D" w:rsidRPr="00E77D8D">
        <w:rPr>
          <w:rFonts w:ascii="Arial" w:eastAsia="Arial" w:hAnsi="Arial" w:cs="Arial"/>
          <w:highlight w:val="lightGray"/>
        </w:rPr>
        <w:t xml:space="preserve"> </w:t>
      </w:r>
      <w:r w:rsidR="0004340E" w:rsidRPr="00E77D8D">
        <w:rPr>
          <w:rFonts w:ascii="Arial" w:eastAsia="Arial" w:hAnsi="Arial" w:cs="Arial"/>
          <w:highlight w:val="lightGray"/>
        </w:rPr>
        <w:t>semestre</w:t>
      </w:r>
      <w:r w:rsidR="0004340E" w:rsidRPr="00E77D8D">
        <w:rPr>
          <w:rFonts w:ascii="Arial" w:eastAsia="Arial" w:hAnsi="Arial" w:cs="Arial"/>
        </w:rPr>
        <w:t>. L'interesse concordato giunge a scadenza di volta in volta al</w:t>
      </w:r>
      <w:r w:rsidRPr="00E77D8D">
        <w:rPr>
          <w:rFonts w:ascii="Arial" w:eastAsia="Arial" w:hAnsi="Arial" w:cs="Arial"/>
        </w:rPr>
        <w:t xml:space="preserve"> 31 dicembre.</w:t>
      </w:r>
    </w:p>
    <w:p w14:paraId="32019F4B" w14:textId="1F6B8486" w:rsidR="4C9AEF09" w:rsidRPr="00E77D8D" w:rsidRDefault="4C9AEF09" w:rsidP="7C9690D3">
      <w:pPr>
        <w:tabs>
          <w:tab w:val="left" w:pos="708"/>
        </w:tabs>
        <w:spacing w:before="120" w:after="120"/>
        <w:ind w:left="567"/>
        <w:jc w:val="both"/>
        <w:rPr>
          <w:rFonts w:ascii="Arial" w:hAnsi="Arial" w:cs="Arial"/>
        </w:rPr>
      </w:pPr>
      <w:r w:rsidRPr="00E77D8D">
        <w:rPr>
          <w:rFonts w:ascii="Arial" w:eastAsia="Arial" w:hAnsi="Arial" w:cs="Arial"/>
        </w:rPr>
        <w:t xml:space="preserve">Se </w:t>
      </w:r>
      <w:r w:rsidRPr="00E77D8D">
        <w:rPr>
          <w:rFonts w:ascii="Arial" w:eastAsia="Arial" w:hAnsi="Arial" w:cs="Arial"/>
          <w:highlight w:val="lightGray"/>
        </w:rPr>
        <w:t>la mutuataria</w:t>
      </w:r>
      <w:r w:rsidR="44D97C6B" w:rsidRPr="00E77D8D">
        <w:rPr>
          <w:rFonts w:ascii="Arial" w:eastAsia="Arial" w:hAnsi="Arial" w:cs="Arial"/>
          <w:highlight w:val="lightGray"/>
        </w:rPr>
        <w:t xml:space="preserve"> /</w:t>
      </w:r>
      <w:r w:rsidR="00E77D8D" w:rsidRPr="00E77D8D">
        <w:rPr>
          <w:rFonts w:ascii="Arial" w:eastAsia="Arial" w:hAnsi="Arial" w:cs="Arial"/>
          <w:highlight w:val="lightGray"/>
        </w:rPr>
        <w:t xml:space="preserve"> </w:t>
      </w:r>
      <w:r w:rsidR="44D97C6B" w:rsidRPr="00E77D8D">
        <w:rPr>
          <w:rFonts w:ascii="Arial" w:eastAsia="Arial" w:hAnsi="Arial" w:cs="Arial"/>
          <w:highlight w:val="lightGray"/>
        </w:rPr>
        <w:t>il mutuatario</w:t>
      </w:r>
      <w:r w:rsidRPr="00E77D8D">
        <w:rPr>
          <w:rFonts w:ascii="Arial" w:eastAsia="Arial" w:hAnsi="Arial" w:cs="Arial"/>
        </w:rPr>
        <w:t xml:space="preserve"> è in ritardo con una rata di rimborso o interessi per più di </w:t>
      </w:r>
      <w:r w:rsidRPr="00E77D8D">
        <w:rPr>
          <w:rFonts w:ascii="Arial" w:eastAsia="Arial" w:hAnsi="Arial" w:cs="Arial"/>
          <w:highlight w:val="lightGray"/>
        </w:rPr>
        <w:t>_______</w:t>
      </w:r>
      <w:r w:rsidRPr="00E77D8D">
        <w:rPr>
          <w:rFonts w:ascii="Arial" w:eastAsia="Arial" w:hAnsi="Arial" w:cs="Arial"/>
        </w:rPr>
        <w:t xml:space="preserve"> </w:t>
      </w:r>
      <w:r w:rsidRPr="00E77D8D">
        <w:rPr>
          <w:rFonts w:ascii="Arial" w:eastAsia="Arial" w:hAnsi="Arial" w:cs="Arial"/>
          <w:highlight w:val="lightGray"/>
        </w:rPr>
        <w:t>[numero di mesi, settimane o giorni]</w:t>
      </w:r>
      <w:r w:rsidRPr="00E77D8D">
        <w:rPr>
          <w:rFonts w:ascii="Arial" w:eastAsia="Arial" w:hAnsi="Arial" w:cs="Arial"/>
        </w:rPr>
        <w:t>, il debito residuo giunge a scadenza per intero senza ulteriori comunicazioni nei suoi confronti.</w:t>
      </w:r>
    </w:p>
    <w:p w14:paraId="255BDE50" w14:textId="671FC939" w:rsidR="00B50836" w:rsidRPr="00E77D8D" w:rsidRDefault="00B50836" w:rsidP="7C9690D3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</w:rPr>
      </w:pPr>
      <w:r w:rsidRPr="00E77D8D">
        <w:rPr>
          <w:rFonts w:ascii="Arial" w:hAnsi="Arial" w:cs="Arial"/>
        </w:rPr>
        <w:t xml:space="preserve">il prestito può essere disdetto da entrambe le parti nel rispetto di un termine di preavviso di </w:t>
      </w:r>
      <w:r w:rsidRPr="00E77D8D">
        <w:rPr>
          <w:rFonts w:ascii="Arial" w:hAnsi="Arial" w:cs="Arial"/>
          <w:highlight w:val="lightGray"/>
        </w:rPr>
        <w:t>[definire il termine di preavviso, ad es. tre mesi]</w:t>
      </w:r>
      <w:r w:rsidRPr="00E77D8D">
        <w:rPr>
          <w:rFonts w:ascii="Arial" w:hAnsi="Arial" w:cs="Arial"/>
        </w:rPr>
        <w:t xml:space="preserve"> per </w:t>
      </w:r>
      <w:r w:rsidRPr="00E77D8D">
        <w:rPr>
          <w:rFonts w:ascii="Arial" w:hAnsi="Arial" w:cs="Arial"/>
          <w:highlight w:val="lightGray"/>
        </w:rPr>
        <w:t>[termine di preavviso, ad es. la fine di ogni mese civile]</w:t>
      </w:r>
      <w:r w:rsidRPr="00E77D8D">
        <w:rPr>
          <w:rFonts w:ascii="Arial" w:hAnsi="Arial" w:cs="Arial"/>
        </w:rPr>
        <w:t>. Il rimborso deve aver luogo l’ultimo giorno della durata contrattuale. Gli interessi vengono calcolati in misura proporzionale</w:t>
      </w:r>
      <w:r w:rsidR="041FF36C" w:rsidRPr="00E77D8D">
        <w:rPr>
          <w:rFonts w:ascii="Arial" w:hAnsi="Arial" w:cs="Arial"/>
        </w:rPr>
        <w:t xml:space="preserve">. </w:t>
      </w:r>
      <w:r w:rsidR="041FF36C" w:rsidRPr="00E77D8D">
        <w:rPr>
          <w:rFonts w:ascii="Arial" w:eastAsia="Arial" w:hAnsi="Arial" w:cs="Arial"/>
        </w:rPr>
        <w:t>Il mutuante calcola gli interessi dovuti sulla base di un anno di 360 giorni con 12 mesi di 30 giorni ciascuno</w:t>
      </w:r>
      <w:r w:rsidRPr="00E77D8D">
        <w:rPr>
          <w:rFonts w:ascii="Arial" w:hAnsi="Arial" w:cs="Arial"/>
        </w:rPr>
        <w:t xml:space="preserve">; </w:t>
      </w:r>
    </w:p>
    <w:p w14:paraId="6C9DBC03" w14:textId="7A485EEA" w:rsidR="003A331A" w:rsidRPr="00E77D8D" w:rsidRDefault="003A331A" w:rsidP="00AB4385">
      <w:pPr>
        <w:pStyle w:val="ListParagraph"/>
        <w:numPr>
          <w:ilvl w:val="0"/>
          <w:numId w:val="3"/>
        </w:numPr>
        <w:ind w:left="567" w:hanging="567"/>
        <w:contextualSpacing w:val="0"/>
        <w:rPr>
          <w:rFonts w:ascii="Arial" w:hAnsi="Arial" w:cs="Arial"/>
        </w:rPr>
      </w:pPr>
      <w:r w:rsidRPr="00E77D8D">
        <w:rPr>
          <w:rFonts w:ascii="Arial" w:hAnsi="Arial" w:cs="Arial"/>
        </w:rPr>
        <w:t xml:space="preserve">A questo contratto si applica esclusivamente il diritto svizzero. Foro competente è </w:t>
      </w:r>
      <w:r w:rsidRPr="00E77D8D">
        <w:rPr>
          <w:rFonts w:ascii="Arial" w:hAnsi="Arial" w:cs="Arial"/>
          <w:highlight w:val="lightGray"/>
        </w:rPr>
        <w:t>[località]</w:t>
      </w:r>
      <w:r w:rsidRPr="00E77D8D">
        <w:rPr>
          <w:rFonts w:ascii="Arial" w:hAnsi="Arial" w:cs="Arial"/>
        </w:rPr>
        <w:t xml:space="preserve">; </w:t>
      </w:r>
    </w:p>
    <w:p w14:paraId="3EDC1F9E" w14:textId="7C140AF3" w:rsidR="00DE34CA" w:rsidRPr="00E77D8D" w:rsidRDefault="00DE34CA" w:rsidP="00AB4385">
      <w:pPr>
        <w:pStyle w:val="ListParagraph"/>
        <w:numPr>
          <w:ilvl w:val="0"/>
          <w:numId w:val="3"/>
        </w:numPr>
        <w:ind w:left="567" w:hanging="567"/>
        <w:contextualSpacing w:val="0"/>
        <w:rPr>
          <w:rFonts w:ascii="Arial" w:hAnsi="Arial" w:cs="Arial"/>
        </w:rPr>
      </w:pPr>
      <w:r w:rsidRPr="00E77D8D">
        <w:rPr>
          <w:rFonts w:ascii="Arial" w:hAnsi="Arial" w:cs="Arial"/>
        </w:rPr>
        <w:t xml:space="preserve">il presente contratto viene sottoscritto in </w:t>
      </w:r>
      <w:r w:rsidRPr="00E77D8D">
        <w:rPr>
          <w:rFonts w:ascii="Arial" w:hAnsi="Arial" w:cs="Arial"/>
          <w:highlight w:val="lightGray"/>
        </w:rPr>
        <w:t>duplice</w:t>
      </w:r>
      <w:r w:rsidRPr="00E77D8D">
        <w:rPr>
          <w:rFonts w:ascii="Arial" w:hAnsi="Arial" w:cs="Arial"/>
        </w:rPr>
        <w:t xml:space="preserve"> copia. </w:t>
      </w:r>
    </w:p>
    <w:p w14:paraId="4E5584CF" w14:textId="0F81D4AD" w:rsidR="7C9690D3" w:rsidRPr="00E77D8D" w:rsidRDefault="7C9690D3" w:rsidP="7C9690D3">
      <w:pPr>
        <w:rPr>
          <w:rFonts w:ascii="Arial" w:hAnsi="Arial" w:cs="Arial"/>
        </w:rPr>
      </w:pPr>
    </w:p>
    <w:tbl>
      <w:tblPr>
        <w:tblStyle w:val="TableGrid"/>
        <w:tblW w:w="8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443"/>
        <w:gridCol w:w="882"/>
        <w:gridCol w:w="2835"/>
        <w:gridCol w:w="511"/>
      </w:tblGrid>
      <w:tr w:rsidR="003A331A" w:rsidRPr="00E77D8D" w14:paraId="79BB989C" w14:textId="77777777" w:rsidTr="003A331A">
        <w:trPr>
          <w:trHeight w:val="732"/>
        </w:trPr>
        <w:tc>
          <w:tcPr>
            <w:tcW w:w="2835" w:type="dxa"/>
            <w:tcBorders>
              <w:bottom w:val="single" w:sz="4" w:space="0" w:color="auto"/>
            </w:tcBorders>
          </w:tcPr>
          <w:p w14:paraId="5A19F763" w14:textId="77777777" w:rsidR="003A331A" w:rsidRPr="00E77D8D" w:rsidRDefault="003A331A" w:rsidP="003A331A">
            <w:pPr>
              <w:spacing w:after="240"/>
              <w:ind w:left="-91"/>
              <w:jc w:val="both"/>
              <w:rPr>
                <w:rFonts w:ascii="Arial" w:hAnsi="Arial" w:cs="Arial"/>
              </w:rPr>
            </w:pPr>
            <w:r w:rsidRPr="00E77D8D">
              <w:rPr>
                <w:rFonts w:ascii="Arial" w:hAnsi="Arial" w:cs="Arial"/>
              </w:rPr>
              <w:t>Luogo e data</w:t>
            </w:r>
          </w:p>
        </w:tc>
        <w:tc>
          <w:tcPr>
            <w:tcW w:w="1443" w:type="dxa"/>
          </w:tcPr>
          <w:p w14:paraId="31347957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882" w:type="dxa"/>
          </w:tcPr>
          <w:p w14:paraId="451FD96B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1E4BD67" w14:textId="77777777" w:rsidR="003A331A" w:rsidRPr="00E77D8D" w:rsidRDefault="003A331A" w:rsidP="003A331A">
            <w:pPr>
              <w:spacing w:after="240"/>
              <w:ind w:left="-86"/>
              <w:jc w:val="both"/>
              <w:rPr>
                <w:rFonts w:ascii="Arial" w:hAnsi="Arial" w:cs="Arial"/>
              </w:rPr>
            </w:pPr>
            <w:r w:rsidRPr="00E77D8D">
              <w:rPr>
                <w:rFonts w:ascii="Arial" w:hAnsi="Arial" w:cs="Arial"/>
              </w:rPr>
              <w:t>Luogo e data</w:t>
            </w:r>
          </w:p>
        </w:tc>
        <w:tc>
          <w:tcPr>
            <w:tcW w:w="511" w:type="dxa"/>
          </w:tcPr>
          <w:p w14:paraId="6F4308F5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</w:tr>
      <w:tr w:rsidR="003A331A" w:rsidRPr="00E77D8D" w14:paraId="72EEB11A" w14:textId="77777777" w:rsidTr="003A331A">
        <w:tc>
          <w:tcPr>
            <w:tcW w:w="2835" w:type="dxa"/>
            <w:tcBorders>
              <w:top w:val="single" w:sz="4" w:space="0" w:color="auto"/>
            </w:tcBorders>
          </w:tcPr>
          <w:p w14:paraId="2CDA9162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5808280E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882" w:type="dxa"/>
          </w:tcPr>
          <w:p w14:paraId="4BF5778E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2F84D97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dxa"/>
          </w:tcPr>
          <w:p w14:paraId="2AC56CE1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</w:tr>
      <w:tr w:rsidR="003A331A" w:rsidRPr="00E77D8D" w14:paraId="6112A3AC" w14:textId="77777777" w:rsidTr="003A331A">
        <w:trPr>
          <w:trHeight w:val="998"/>
        </w:trPr>
        <w:tc>
          <w:tcPr>
            <w:tcW w:w="2835" w:type="dxa"/>
            <w:tcBorders>
              <w:bottom w:val="single" w:sz="4" w:space="0" w:color="auto"/>
            </w:tcBorders>
          </w:tcPr>
          <w:p w14:paraId="4A0D2995" w14:textId="53BFE1A0" w:rsidR="003A331A" w:rsidRPr="00E77D8D" w:rsidRDefault="003A331A" w:rsidP="005C24C4">
            <w:pPr>
              <w:spacing w:after="240"/>
              <w:ind w:left="-91"/>
              <w:jc w:val="both"/>
              <w:rPr>
                <w:rFonts w:ascii="Arial" w:hAnsi="Arial" w:cs="Arial"/>
              </w:rPr>
            </w:pPr>
            <w:r w:rsidRPr="00E77D8D">
              <w:rPr>
                <w:rFonts w:ascii="Arial" w:hAnsi="Arial" w:cs="Arial"/>
                <w:highlight w:val="lightGray"/>
              </w:rPr>
              <w:lastRenderedPageBreak/>
              <w:t>Nome della mutuante/del mutuante</w:t>
            </w:r>
          </w:p>
        </w:tc>
        <w:tc>
          <w:tcPr>
            <w:tcW w:w="1443" w:type="dxa"/>
          </w:tcPr>
          <w:p w14:paraId="76010BC6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882" w:type="dxa"/>
          </w:tcPr>
          <w:p w14:paraId="212D922F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C4DD43D" w14:textId="0C62222F" w:rsidR="003A331A" w:rsidRPr="00E77D8D" w:rsidRDefault="003A331A" w:rsidP="005C24C4">
            <w:pPr>
              <w:spacing w:after="240"/>
              <w:ind w:left="-66"/>
              <w:jc w:val="both"/>
              <w:rPr>
                <w:rFonts w:ascii="Arial" w:hAnsi="Arial" w:cs="Arial"/>
              </w:rPr>
            </w:pPr>
            <w:r w:rsidRPr="00E77D8D">
              <w:rPr>
                <w:rFonts w:ascii="Arial" w:hAnsi="Arial" w:cs="Arial"/>
                <w:highlight w:val="lightGray"/>
              </w:rPr>
              <w:t>Nome della mutuataria/del mutuatario</w:t>
            </w:r>
          </w:p>
        </w:tc>
        <w:tc>
          <w:tcPr>
            <w:tcW w:w="511" w:type="dxa"/>
          </w:tcPr>
          <w:p w14:paraId="00D406B9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</w:tr>
      <w:tr w:rsidR="003A331A" w:rsidRPr="00E77D8D" w14:paraId="3D181D67" w14:textId="77777777" w:rsidTr="003A331A">
        <w:trPr>
          <w:trHeight w:val="998"/>
        </w:trPr>
        <w:tc>
          <w:tcPr>
            <w:tcW w:w="2835" w:type="dxa"/>
            <w:tcBorders>
              <w:top w:val="single" w:sz="4" w:space="0" w:color="auto"/>
            </w:tcBorders>
          </w:tcPr>
          <w:p w14:paraId="231DEDBB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4E35E19F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882" w:type="dxa"/>
          </w:tcPr>
          <w:p w14:paraId="041D5D91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59B3E1E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dxa"/>
          </w:tcPr>
          <w:p w14:paraId="5FAAF8D0" w14:textId="77777777" w:rsidR="003A331A" w:rsidRPr="00E77D8D" w:rsidRDefault="003A331A" w:rsidP="005C24C4">
            <w:pPr>
              <w:spacing w:after="240"/>
              <w:jc w:val="both"/>
              <w:rPr>
                <w:rFonts w:ascii="Arial" w:hAnsi="Arial" w:cs="Arial"/>
              </w:rPr>
            </w:pPr>
          </w:p>
        </w:tc>
      </w:tr>
    </w:tbl>
    <w:p w14:paraId="6C75C20D" w14:textId="4A2A4FC9" w:rsidR="00CA3714" w:rsidRPr="00E77D8D" w:rsidRDefault="00CA3714">
      <w:pPr>
        <w:rPr>
          <w:rFonts w:ascii="Arial" w:hAnsi="Arial" w:cs="Arial"/>
        </w:rPr>
      </w:pPr>
      <w:r w:rsidRPr="00E77D8D">
        <w:rPr>
          <w:rFonts w:ascii="Arial" w:hAnsi="Arial" w:cs="Arial"/>
          <w:highlight w:val="lightGray"/>
        </w:rPr>
        <w:t>[Firma/e autografa/e delle parti contraenti]</w:t>
      </w:r>
    </w:p>
    <w:sectPr w:rsidR="00CA3714" w:rsidRPr="00E77D8D" w:rsidSect="00983F4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A95CF" w14:textId="77777777" w:rsidR="004844EC" w:rsidRDefault="004844EC" w:rsidP="002D3392">
      <w:pPr>
        <w:spacing w:after="0" w:line="240" w:lineRule="auto"/>
      </w:pPr>
      <w:r>
        <w:separator/>
      </w:r>
    </w:p>
  </w:endnote>
  <w:endnote w:type="continuationSeparator" w:id="0">
    <w:p w14:paraId="6A15FE5D" w14:textId="77777777" w:rsidR="004844EC" w:rsidRDefault="004844EC" w:rsidP="002D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203AD" w14:textId="77777777" w:rsidR="004844EC" w:rsidRDefault="004844EC" w:rsidP="002D3392">
      <w:pPr>
        <w:spacing w:after="0" w:line="240" w:lineRule="auto"/>
      </w:pPr>
      <w:r>
        <w:separator/>
      </w:r>
    </w:p>
  </w:footnote>
  <w:footnote w:type="continuationSeparator" w:id="0">
    <w:p w14:paraId="5BDC63E7" w14:textId="77777777" w:rsidR="004844EC" w:rsidRDefault="004844EC" w:rsidP="002D3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76DA"/>
    <w:multiLevelType w:val="multilevel"/>
    <w:tmpl w:val="C7D0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277862"/>
    <w:multiLevelType w:val="hybridMultilevel"/>
    <w:tmpl w:val="D640F3E0"/>
    <w:lvl w:ilvl="0" w:tplc="9C285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82EB5"/>
    <w:multiLevelType w:val="multilevel"/>
    <w:tmpl w:val="42AA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8673063">
    <w:abstractNumId w:val="0"/>
  </w:num>
  <w:num w:numId="2" w16cid:durableId="573975823">
    <w:abstractNumId w:val="2"/>
  </w:num>
  <w:num w:numId="3" w16cid:durableId="2049336982">
    <w:abstractNumId w:val="1"/>
  </w:num>
  <w:num w:numId="4" w16cid:durableId="209803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14"/>
    <w:rsid w:val="0002367E"/>
    <w:rsid w:val="00042F56"/>
    <w:rsid w:val="0004340E"/>
    <w:rsid w:val="00052DE4"/>
    <w:rsid w:val="00063E0A"/>
    <w:rsid w:val="00080A22"/>
    <w:rsid w:val="000846AD"/>
    <w:rsid w:val="000D01BF"/>
    <w:rsid w:val="000D45A3"/>
    <w:rsid w:val="000F59E1"/>
    <w:rsid w:val="001531B7"/>
    <w:rsid w:val="001C4194"/>
    <w:rsid w:val="002A0C18"/>
    <w:rsid w:val="002A2CC2"/>
    <w:rsid w:val="002C5082"/>
    <w:rsid w:val="002C50E2"/>
    <w:rsid w:val="002D3392"/>
    <w:rsid w:val="00321756"/>
    <w:rsid w:val="0033309A"/>
    <w:rsid w:val="00347686"/>
    <w:rsid w:val="0037629D"/>
    <w:rsid w:val="003A331A"/>
    <w:rsid w:val="0041286E"/>
    <w:rsid w:val="004215E5"/>
    <w:rsid w:val="004232D6"/>
    <w:rsid w:val="004844EC"/>
    <w:rsid w:val="00485E5B"/>
    <w:rsid w:val="004B30CE"/>
    <w:rsid w:val="004E5DA3"/>
    <w:rsid w:val="005D1FE4"/>
    <w:rsid w:val="005E1BDD"/>
    <w:rsid w:val="005E241A"/>
    <w:rsid w:val="005E355A"/>
    <w:rsid w:val="005E4CE9"/>
    <w:rsid w:val="00613320"/>
    <w:rsid w:val="00643CD9"/>
    <w:rsid w:val="006C3E6A"/>
    <w:rsid w:val="0076041D"/>
    <w:rsid w:val="0076617A"/>
    <w:rsid w:val="00784983"/>
    <w:rsid w:val="007D03E1"/>
    <w:rsid w:val="007D7AC0"/>
    <w:rsid w:val="007E5056"/>
    <w:rsid w:val="0082586C"/>
    <w:rsid w:val="008528E0"/>
    <w:rsid w:val="00873CE4"/>
    <w:rsid w:val="00956BD0"/>
    <w:rsid w:val="009761C2"/>
    <w:rsid w:val="00983F4B"/>
    <w:rsid w:val="00991E95"/>
    <w:rsid w:val="009A2706"/>
    <w:rsid w:val="00A061B9"/>
    <w:rsid w:val="00A30196"/>
    <w:rsid w:val="00A56797"/>
    <w:rsid w:val="00AB4385"/>
    <w:rsid w:val="00AD7638"/>
    <w:rsid w:val="00B0390E"/>
    <w:rsid w:val="00B06D3E"/>
    <w:rsid w:val="00B30374"/>
    <w:rsid w:val="00B36CDD"/>
    <w:rsid w:val="00B50836"/>
    <w:rsid w:val="00B648B1"/>
    <w:rsid w:val="00B6513E"/>
    <w:rsid w:val="00B8743D"/>
    <w:rsid w:val="00BE3A0F"/>
    <w:rsid w:val="00C30AA6"/>
    <w:rsid w:val="00C37CB0"/>
    <w:rsid w:val="00C52304"/>
    <w:rsid w:val="00C5719A"/>
    <w:rsid w:val="00CA3714"/>
    <w:rsid w:val="00CE129C"/>
    <w:rsid w:val="00CF3E5E"/>
    <w:rsid w:val="00D070DF"/>
    <w:rsid w:val="00D955F1"/>
    <w:rsid w:val="00DD0F35"/>
    <w:rsid w:val="00DE34CA"/>
    <w:rsid w:val="00E43034"/>
    <w:rsid w:val="00E77D8D"/>
    <w:rsid w:val="00E82597"/>
    <w:rsid w:val="00E95FDF"/>
    <w:rsid w:val="00EC2C81"/>
    <w:rsid w:val="00F017C4"/>
    <w:rsid w:val="00F76038"/>
    <w:rsid w:val="00FD460B"/>
    <w:rsid w:val="041FF36C"/>
    <w:rsid w:val="07975750"/>
    <w:rsid w:val="08DE7B6E"/>
    <w:rsid w:val="09B12092"/>
    <w:rsid w:val="0D1496D4"/>
    <w:rsid w:val="10CC41FE"/>
    <w:rsid w:val="153776D4"/>
    <w:rsid w:val="153E2127"/>
    <w:rsid w:val="171FBCCE"/>
    <w:rsid w:val="19B74921"/>
    <w:rsid w:val="1A7C7520"/>
    <w:rsid w:val="1DC210E5"/>
    <w:rsid w:val="2066A5AE"/>
    <w:rsid w:val="268AE5B1"/>
    <w:rsid w:val="28BB63AD"/>
    <w:rsid w:val="2A54C073"/>
    <w:rsid w:val="2B0AE306"/>
    <w:rsid w:val="3231241E"/>
    <w:rsid w:val="356EDB8C"/>
    <w:rsid w:val="36204A03"/>
    <w:rsid w:val="366F69CD"/>
    <w:rsid w:val="37B1E140"/>
    <w:rsid w:val="4280D50A"/>
    <w:rsid w:val="42B9F362"/>
    <w:rsid w:val="43232977"/>
    <w:rsid w:val="44D97C6B"/>
    <w:rsid w:val="4A525BA7"/>
    <w:rsid w:val="4C9AEF09"/>
    <w:rsid w:val="5BC82F46"/>
    <w:rsid w:val="5F42454C"/>
    <w:rsid w:val="5F812B99"/>
    <w:rsid w:val="619EAD7A"/>
    <w:rsid w:val="6431A350"/>
    <w:rsid w:val="66D69FEF"/>
    <w:rsid w:val="6977FA4B"/>
    <w:rsid w:val="6C2069F0"/>
    <w:rsid w:val="758A9B33"/>
    <w:rsid w:val="78107033"/>
    <w:rsid w:val="7A474346"/>
    <w:rsid w:val="7A8EC343"/>
    <w:rsid w:val="7C969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4FFF"/>
  <w15:chartTrackingRefBased/>
  <w15:docId w15:val="{5FA70F1D-1E7D-4C7C-B4A9-64A5EF05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638"/>
  </w:style>
  <w:style w:type="paragraph" w:styleId="Heading1">
    <w:name w:val="heading 1"/>
    <w:basedOn w:val="Normal"/>
    <w:next w:val="Normal"/>
    <w:link w:val="Heading1Char"/>
    <w:uiPriority w:val="9"/>
    <w:qFormat/>
    <w:rsid w:val="00CA3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7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7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7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7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7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33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392"/>
  </w:style>
  <w:style w:type="paragraph" w:styleId="Footer">
    <w:name w:val="footer"/>
    <w:basedOn w:val="Normal"/>
    <w:link w:val="FooterChar"/>
    <w:uiPriority w:val="99"/>
    <w:unhideWhenUsed/>
    <w:rsid w:val="002D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392"/>
  </w:style>
  <w:style w:type="paragraph" w:styleId="NormalWeb">
    <w:name w:val="Normal (Web)"/>
    <w:basedOn w:val="Normal"/>
    <w:uiPriority w:val="99"/>
    <w:semiHidden/>
    <w:rsid w:val="000F59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CH" w:eastAsia="de-DE"/>
      <w14:ligatures w14:val="none"/>
    </w:rPr>
  </w:style>
  <w:style w:type="character" w:styleId="Hyperlink">
    <w:name w:val="Hyperlink"/>
    <w:basedOn w:val="DefaultParagraphFont"/>
    <w:uiPriority w:val="99"/>
    <w:semiHidden/>
    <w:rsid w:val="000F59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C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2DE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7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obiliare.ch/guida/prestiti-credito-cosa-considerare?utm_source=referral&amp;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9" Type="http://schemas.openxmlformats.org/officeDocument/2006/relationships/hyperlink" Target="https://www.mobiliare.ch/guida/prestiti-credito-cosa-considerare?utm_source=referral&amp;utm_medium=link&amp;utm_campaign=%5ba-prtkt%5d%5bdt-vv%5d%5bft-rs%5d%5bp-kmun-rs%5d%5bz-pp%5d&amp;utm_content=vorl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5cb99-16c2-421e-b921-38d0c8f5fa0b" xsi:nil="true"/>
    <lcf76f155ced4ddcb4097134ff3c332f xmlns="f9fad736-9abf-47c6-ae0e-70887d4270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6144A-98EA-458A-8E20-6A55F49DA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F0FA00-81E0-4FAD-80FA-3B4EBFA9F467}">
  <ds:schemaRefs>
    <ds:schemaRef ds:uri="http://schemas.microsoft.com/office/2006/metadata/properties"/>
    <ds:schemaRef ds:uri="http://schemas.microsoft.com/office/infopath/2007/PartnerControls"/>
    <ds:schemaRef ds:uri="f7c5cb99-16c2-421e-b921-38d0c8f5fa0b"/>
    <ds:schemaRef ds:uri="f9fad736-9abf-47c6-ae0e-70887d42706e"/>
  </ds:schemaRefs>
</ds:datastoreItem>
</file>

<file path=customXml/itemProps3.xml><?xml version="1.0" encoding="utf-8"?>
<ds:datastoreItem xmlns:ds="http://schemas.openxmlformats.org/officeDocument/2006/customXml" ds:itemID="{38EB0D31-CFFB-48BF-B2FC-4890C2F00D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2388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Modello: Contratto di prestito</dc:title>
  <dc:subject/>
  <dc:creator>Protekta Assicurazione di protezione giuridica SA</dc:creator>
  <cp:keywords/>
  <dc:description/>
  <cp:lastModifiedBy>Lars Ochsner</cp:lastModifiedBy>
  <cp:revision>65</cp:revision>
  <dcterms:created xsi:type="dcterms:W3CDTF">2024-10-18T11:24:00Z</dcterms:created>
  <dcterms:modified xsi:type="dcterms:W3CDTF">2025-06-30T12:47:00Z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MediaServiceImageTags">
    <vt:lpwstr/>
  </property>
</Properties>
</file>